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Логопедическая ритмика</w:t>
            </w:r>
          </w:p>
          <w:p>
            <w:pPr>
              <w:jc w:val="center"/>
              <w:spacing w:after="0" w:line="240" w:lineRule="auto"/>
              <w:rPr>
                <w:sz w:val="32"/>
                <w:szCs w:val="32"/>
              </w:rPr>
            </w:pPr>
            <w:r>
              <w:rPr>
                <w:rFonts w:ascii="Times New Roman" w:hAnsi="Times New Roman" w:cs="Times New Roman"/>
                <w:color w:val="#000000"/>
                <w:sz w:val="32"/>
                <w:szCs w:val="32"/>
              </w:rPr>
              <w:t> Б1.В.01.04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«Логопедия (Начальное образование детей с нарушениями речи)»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«Логопедическая ритмика»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Б1.В.01.04 «Логопедическая ритмика».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«Логопедическая ритмика»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дифференцированно 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особенности психофизического и возрастного развития, особые образовательные потребности разных групп обучающихся с нарушением речи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практику реализации дифференцированного подхода в образовании обучающихся с нарушением речи</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требования к содержанию и организации коррекционно-развивающего процесса, ориентированного на обучающихся с нарушением речи;</w:t>
            </w:r>
          </w:p>
          <w:p>
            <w:pPr>
              <w:jc w:val="left"/>
              <w:spacing w:after="0" w:line="240" w:lineRule="auto"/>
              <w:rPr>
                <w:sz w:val="24"/>
                <w:szCs w:val="24"/>
              </w:rPr>
            </w:pPr>
            <w:r>
              <w:rPr>
                <w:rFonts w:ascii="Times New Roman" w:hAnsi="Times New Roman" w:cs="Times New Roman"/>
                <w:color w:val="#000000"/>
                <w:sz w:val="24"/>
                <w:szCs w:val="24"/>
              </w:rPr>
              <w:t> современные методики и технологии, используемые в коррекционно-развивающем процессе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обеспечивать условия реализации дифференцированного подхода в коррекционно-развивающем процессе с участием обучающихся с нарушением речи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отбирать и реализовывать содержание, современные методики и технологии, необходимые для осуществления коррекционно-развивающего процесса, с учетом особых образовательных потребностей обучающихся с нарушением речи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применять разные формы и способы реализации дифференцированного подхода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методами создания условий реализации дифференцированного подхода в коррекционно-развивающем процессе с участием обучающихся с нарушением речи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методами отбора и применения современных методик и технологий, необходимых для осуществления коррекционно-развивающего процесса, с учетом особенностей развития обучающихся с нарушением речи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к проектированию и сопровождению индивидуальных образовательных маршрутов детей с нарушениями речи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710.157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закономерности и условия, нормы и ограничения проектирования и реализации индивидуальных бразовательных маршрутов с учётом особенностей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детей с нарушениями речи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знать технологии проектирования и реализации индивидуальных образовательных маршрутов детей с нарушениями речи</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ПК-8.3 уметь проектировать и реализовывать индивидуальные образовательные маршруты детей с нарушениями речи; анализировать эффективность реализации индивидуальных образовательных маршрутов детей с нарушениями речи, при необходимости корректировать их содержание</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ПК-8.4 уметь консультировать педагогов, родителей (законных представителей) и обучающихся по вопросам сопровождения индивидуальных образовательных маршрутов детей с нарушениями речи</w:t>
            </w:r>
          </w:p>
        </w:tc>
      </w:tr>
      <w:tr>
        <w:trPr>
          <w:trHeight w:hRule="exact" w:val="1396.35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ПК-8.5 владеть технологиями индивидуализации образования и педагогического сопровождения проектирования и реализации детьми с нарушениями речи индивидуальных образовательных маршрутов; технологиями проектирования и реализации индивидуальных образовательных маршрутов с учётом особенностей развития детей с нарушениями речи</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ПК-8.6 владеть методами анализа эффективности реализации индивидуальных образовательных маршрутов детей с нарушениями речи; навыками консультирования педагогов, родителей (законных представителей) и обучающихся по вопросам сопровождения индивидуальных образовательных маршрутов детей с нарушениями речи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Б1.В.01.04 «Логопедическая ритмика» относится к обязательной части, является дисциплиной Блока Б1. «Дисциплины (модули)». Модуль "Технологический"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Коррекция нарушений интонационной выразительности речи у детей с речевыми нарушениями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Введение в логопедическую специальность</w:t>
            </w:r>
          </w:p>
          <w:p>
            <w:pPr>
              <w:jc w:val="center"/>
              <w:spacing w:after="0" w:line="240" w:lineRule="auto"/>
              <w:rPr>
                <w:sz w:val="22"/>
                <w:szCs w:val="22"/>
              </w:rPr>
            </w:pPr>
            <w:r>
              <w:rPr>
                <w:rFonts w:ascii="Times New Roman" w:hAnsi="Times New Roman" w:cs="Times New Roman"/>
                <w:color w:val="#000000"/>
                <w:sz w:val="22"/>
                <w:szCs w:val="22"/>
              </w:rPr>
              <w:t> Риторика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Проектирование и реализация адаптированной основной образовательной программы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(стажерская)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ПК-8</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Методологические и методические основы использования логопедической ритмики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Значение и задачи музыкально- ритмического и логоритмического воздействия на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Содержание логопедической ритмики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Развитие сенсомоторного уровня организации речи и движений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Развитие чувства темпа и ритма движений 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Развитие межанализаторных связей в процессе использования ритмики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Логоритмические упражнения для лиц, имеющих разную речевую патологию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Средства логопедической ритмики( 2 часа)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Методика проведения логоритмических занятий с детьми, имеющими</w:t>
            </w:r>
          </w:p>
          <w:p>
            <w:pPr>
              <w:jc w:val="left"/>
              <w:spacing w:after="0" w:line="240" w:lineRule="auto"/>
              <w:rPr>
                <w:sz w:val="24"/>
                <w:szCs w:val="24"/>
              </w:rPr>
            </w:pPr>
            <w:r>
              <w:rPr>
                <w:rFonts w:ascii="Times New Roman" w:hAnsi="Times New Roman" w:cs="Times New Roman"/>
                <w:color w:val="#000000"/>
                <w:sz w:val="24"/>
                <w:szCs w:val="24"/>
              </w:rPr>
              <w:t> общее недоразвитие речи (4 часа)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звенья и направления логопедической ритмики (2 часа)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Средства логопедической ритмики (4 часа)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Методика проведения логоритмических занятий с детьми с фонетико-фонематическим недоразвитием речи (2 часа)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Методика проведения логоритмических занятий с детьми с общим недоразви-тием речи (2 часа)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Методика проведения логоритмических занятий с лицами с заиканием (2 часа)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492.091"/>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439.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Методологические и методические основы использования логопедической ритмики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«логопедическая ритмика», структурные компоненты ритмики и основные понятия. Цель и задачи логопедической ритмики. Естественнонаучная основа. Филогенетическая связь между развитием движений и формированием речи. Особенности и основные этапы работы, принципы логопедической ритмики.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Значение и задачи музыкально-ритмического и логоритмического воздействия на детей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Логопедическая ритмика как логоритмическое и музыкально-ритмическое воспитание детей с речевой патологией в системе комплексной реабилитации. Сущность музыкально- ритмического воздействия на детей. Роль музыки в развитии речевой и общедвигательной функций человека. Значение фразировки в восприятии музыки и построения движения. Особенности решения задач музыкально-ритмического воспитания в работе с детьми дошкольного возраста. Характеристика музыкального ритма.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Содержание логопедической ритмики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средств ЛР. Ходьба и маршировка в различных направлениях. Упражнения на развитие дыхания, голоса и артикуляции. Упражнения, регулирующие мышечный тонус. Упражнения, активизирующие внимание. Счетные упражнения. Речевые упражнения без муз. сопровождения. Упражнения, формирующие чувство музыкального размера или метра. Упражнения, формирующие чувство музыкального темпа. Ритмические упражнения. Пение. Игра на музыкальных инструментах. Музыкальная самостоятельная деятельность. Игровая деятельность. Упражнения для развития творческой инициативы. Заключительные упражнения.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Развитие сенсомоторного уровня организации речи и движений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развития статической и динамической координации общих движений, тонкой произвольной моторики, мимики лица. Оптимизация мышечного тонуса. Обучение релаксации. Определение понятия «релаксация». Релаксационные упражнения для мышц живота, шеи. Подбор упражнений на релаксацию в сочетании со словесным материалом (этап коррекции, автоматизации и дифференциации звуков и др.). Формирование правильного дыхания. Типы дыхания (физиологическое и речевое) и их особенности. Приемы постановки правильного речевого дыхания. Игровые приемы для тренировки речевого дыхания. Прием наращивания слогов, слов, фраз. Работа по развитию моторики.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Развитие чувства темпа и ритма движений и речи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Восприятие и воспроизведение темпа. Темп как структурный компонент речи. Прямая зависимость внятности речи от темпа. Темповый диапазон, приемы работы с ним. Упражнения на развитие темповой организации (смысловые упражнения, слоговые скороговорки, считалки, стихотворения). Восприятие и воспроизведение метрических отношений. Ритм как структурный компонент речи. Задания, упражнения на развитие чувства ритма. Работа с детьми по восприятию и воспроизведению ритмов без выраженного ударения, односложных и четырехсложных ритмов. Последовательность работы с детьми по восприятию и воспроизведению ритмов стихотворений и небольших текстов. Упражнения, включающие задания на темп и ритм произнесения.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Развитие межанализаторных связей в процессе использования ритмики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регулировочного образа голоса и движения. Голос и его составные компоненты (сила, высота, тембр, диапазон). Требования к правильному использованию голоса. Развитие навыков рациональной голосоподачи и голосоведения. Игровые упражнения на изменение силы и высоты голоса. Упражнения на чередование низкой и высокой тесситуры. Формирование кинетической мелодии. Развитие творческих способностей детей.</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Логоритмические упражнения для лиц, имеющих разную речевую патологию</w:t>
            </w:r>
          </w:p>
        </w:tc>
      </w:tr>
      <w:tr>
        <w:trPr>
          <w:trHeight w:hRule="exact" w:val="429.82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Логопедическая ритмика в системе комплексной психолого-педагогической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работы и медицинских мероприятий по преодолению заикания, дислалии, ринолалии, дизартрии, расстройств голоса, алалии. Логопедические и логоритмические занятия с дошкольниками, имеющими фонетико-фонетическое недоразвитие речи. Логопедические и логоритмические занятия с детьми, имеющими общее недоразвитие речи первого, второго, третьего уровней.</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Средства логопедической ритмики( 2 часа)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Средства логопедической ритмики как система постепенно</w:t>
            </w:r>
          </w:p>
          <w:p>
            <w:pPr>
              <w:jc w:val="both"/>
              <w:spacing w:after="0" w:line="240" w:lineRule="auto"/>
              <w:rPr>
                <w:sz w:val="24"/>
                <w:szCs w:val="24"/>
              </w:rPr>
            </w:pPr>
            <w:r>
              <w:rPr>
                <w:rFonts w:ascii="Times New Roman" w:hAnsi="Times New Roman" w:cs="Times New Roman"/>
                <w:color w:val="#000000"/>
                <w:sz w:val="24"/>
                <w:szCs w:val="24"/>
              </w:rPr>
              <w:t> усложняющихся ритмических, логоритмических и музыкально-ритмических</w:t>
            </w:r>
          </w:p>
          <w:p>
            <w:pPr>
              <w:jc w:val="both"/>
              <w:spacing w:after="0" w:line="240" w:lineRule="auto"/>
              <w:rPr>
                <w:sz w:val="24"/>
                <w:szCs w:val="24"/>
              </w:rPr>
            </w:pPr>
            <w:r>
              <w:rPr>
                <w:rFonts w:ascii="Times New Roman" w:hAnsi="Times New Roman" w:cs="Times New Roman"/>
                <w:color w:val="#000000"/>
                <w:sz w:val="24"/>
                <w:szCs w:val="24"/>
              </w:rPr>
              <w:t> упражнений и заданий.</w:t>
            </w:r>
          </w:p>
          <w:p>
            <w:pPr>
              <w:jc w:val="both"/>
              <w:spacing w:after="0" w:line="240" w:lineRule="auto"/>
              <w:rPr>
                <w:sz w:val="24"/>
                <w:szCs w:val="24"/>
              </w:rPr>
            </w:pPr>
            <w:r>
              <w:rPr>
                <w:rFonts w:ascii="Times New Roman" w:hAnsi="Times New Roman" w:cs="Times New Roman"/>
                <w:color w:val="#000000"/>
                <w:sz w:val="24"/>
                <w:szCs w:val="24"/>
              </w:rPr>
              <w:t> 2. Характеристика музыкально-двигательных средств логопедической ритмики.</w:t>
            </w:r>
          </w:p>
          <w:p>
            <w:pPr>
              <w:jc w:val="both"/>
              <w:spacing w:after="0" w:line="240" w:lineRule="auto"/>
              <w:rPr>
                <w:sz w:val="24"/>
                <w:szCs w:val="24"/>
              </w:rPr>
            </w:pPr>
            <w:r>
              <w:rPr>
                <w:rFonts w:ascii="Times New Roman" w:hAnsi="Times New Roman" w:cs="Times New Roman"/>
                <w:color w:val="#000000"/>
                <w:sz w:val="24"/>
                <w:szCs w:val="24"/>
              </w:rPr>
              <w:t> 3. Характеристика двигательно-речевых средств логопедической</w:t>
            </w:r>
          </w:p>
          <w:p>
            <w:pPr>
              <w:jc w:val="both"/>
              <w:spacing w:after="0" w:line="240" w:lineRule="auto"/>
              <w:rPr>
                <w:sz w:val="24"/>
                <w:szCs w:val="24"/>
              </w:rPr>
            </w:pPr>
            <w:r>
              <w:rPr>
                <w:rFonts w:ascii="Times New Roman" w:hAnsi="Times New Roman" w:cs="Times New Roman"/>
                <w:color w:val="#000000"/>
                <w:sz w:val="24"/>
                <w:szCs w:val="24"/>
              </w:rPr>
              <w:t> ритмики.</w:t>
            </w:r>
          </w:p>
          <w:p>
            <w:pPr>
              <w:jc w:val="both"/>
              <w:spacing w:after="0" w:line="240" w:lineRule="auto"/>
              <w:rPr>
                <w:sz w:val="24"/>
                <w:szCs w:val="24"/>
              </w:rPr>
            </w:pPr>
            <w:r>
              <w:rPr>
                <w:rFonts w:ascii="Times New Roman" w:hAnsi="Times New Roman" w:cs="Times New Roman"/>
                <w:color w:val="#000000"/>
                <w:sz w:val="24"/>
                <w:szCs w:val="24"/>
              </w:rPr>
              <w:t> Практическое задание:</w:t>
            </w:r>
          </w:p>
          <w:p>
            <w:pPr>
              <w:jc w:val="both"/>
              <w:spacing w:after="0" w:line="240" w:lineRule="auto"/>
              <w:rPr>
                <w:sz w:val="24"/>
                <w:szCs w:val="24"/>
              </w:rPr>
            </w:pPr>
            <w:r>
              <w:rPr>
                <w:rFonts w:ascii="Times New Roman" w:hAnsi="Times New Roman" w:cs="Times New Roman"/>
                <w:color w:val="#000000"/>
                <w:sz w:val="24"/>
                <w:szCs w:val="24"/>
              </w:rPr>
              <w:t> Подготовить музыкально-двигательные и двигательно-речевые средства логопедиче-ской ритмики.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Методика проведения логоритмических занятий с детьми, имеющими</w:t>
            </w:r>
          </w:p>
          <w:p>
            <w:pPr>
              <w:jc w:val="center"/>
              <w:spacing w:after="0" w:line="240" w:lineRule="auto"/>
              <w:rPr>
                <w:sz w:val="24"/>
                <w:szCs w:val="24"/>
              </w:rPr>
            </w:pPr>
            <w:r>
              <w:rPr>
                <w:rFonts w:ascii="Times New Roman" w:hAnsi="Times New Roman" w:cs="Times New Roman"/>
                <w:b/>
                <w:color w:val="#000000"/>
                <w:sz w:val="24"/>
                <w:szCs w:val="24"/>
              </w:rPr>
              <w:t> общее недоразвитие речи (4 часа)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Особенности психомоторного развития детей с общим недоразвитиемречи.</w:t>
            </w:r>
          </w:p>
          <w:p>
            <w:pPr>
              <w:jc w:val="both"/>
              <w:spacing w:after="0" w:line="240" w:lineRule="auto"/>
              <w:rPr>
                <w:sz w:val="24"/>
                <w:szCs w:val="24"/>
              </w:rPr>
            </w:pPr>
            <w:r>
              <w:rPr>
                <w:rFonts w:ascii="Times New Roman" w:hAnsi="Times New Roman" w:cs="Times New Roman"/>
                <w:color w:val="#000000"/>
                <w:sz w:val="24"/>
                <w:szCs w:val="24"/>
              </w:rPr>
              <w:t> 2. Дифференцированный подход при проведении логоритмических занятий в зависимости от этапа логопедической работы прикоррекции общего недоразвития речи.Принципы и схема построения логоритмических занятий.</w:t>
            </w:r>
          </w:p>
          <w:p>
            <w:pPr>
              <w:jc w:val="both"/>
              <w:spacing w:after="0" w:line="240" w:lineRule="auto"/>
              <w:rPr>
                <w:sz w:val="24"/>
                <w:szCs w:val="24"/>
              </w:rPr>
            </w:pPr>
            <w:r>
              <w:rPr>
                <w:rFonts w:ascii="Times New Roman" w:hAnsi="Times New Roman" w:cs="Times New Roman"/>
                <w:color w:val="#000000"/>
                <w:sz w:val="24"/>
                <w:szCs w:val="24"/>
              </w:rPr>
              <w:t> Практическое задание:</w:t>
            </w:r>
          </w:p>
          <w:p>
            <w:pPr>
              <w:jc w:val="both"/>
              <w:spacing w:after="0" w:line="240" w:lineRule="auto"/>
              <w:rPr>
                <w:sz w:val="24"/>
                <w:szCs w:val="24"/>
              </w:rPr>
            </w:pPr>
            <w:r>
              <w:rPr>
                <w:rFonts w:ascii="Times New Roman" w:hAnsi="Times New Roman" w:cs="Times New Roman"/>
                <w:color w:val="#000000"/>
                <w:sz w:val="24"/>
                <w:szCs w:val="24"/>
              </w:rPr>
              <w:t> Составить конспект логоритмического занятия с детьми с ОНР смузыкальным сопровождением.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Основные звенья и направления логопедической ритмики (2 часа)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Характеристика содержания первого звена логопедической ритмики.</w:t>
            </w:r>
          </w:p>
          <w:p>
            <w:pPr>
              <w:jc w:val="both"/>
              <w:spacing w:after="0" w:line="240" w:lineRule="auto"/>
              <w:rPr>
                <w:sz w:val="24"/>
                <w:szCs w:val="24"/>
              </w:rPr>
            </w:pPr>
            <w:r>
              <w:rPr>
                <w:rFonts w:ascii="Times New Roman" w:hAnsi="Times New Roman" w:cs="Times New Roman"/>
                <w:color w:val="#000000"/>
                <w:sz w:val="24"/>
                <w:szCs w:val="24"/>
              </w:rPr>
              <w:t> 2. Характеристика содержания второго звена логопедической ритмики.</w:t>
            </w:r>
          </w:p>
          <w:p>
            <w:pPr>
              <w:jc w:val="both"/>
              <w:spacing w:after="0" w:line="240" w:lineRule="auto"/>
              <w:rPr>
                <w:sz w:val="24"/>
                <w:szCs w:val="24"/>
              </w:rPr>
            </w:pPr>
            <w:r>
              <w:rPr>
                <w:rFonts w:ascii="Times New Roman" w:hAnsi="Times New Roman" w:cs="Times New Roman"/>
                <w:color w:val="#000000"/>
                <w:sz w:val="24"/>
                <w:szCs w:val="24"/>
              </w:rPr>
              <w:t> 3. Направления логопедической ритмики.</w:t>
            </w:r>
          </w:p>
          <w:p>
            <w:pPr>
              <w:jc w:val="both"/>
              <w:spacing w:after="0" w:line="240" w:lineRule="auto"/>
              <w:rPr>
                <w:sz w:val="24"/>
                <w:szCs w:val="24"/>
              </w:rPr>
            </w:pPr>
            <w:r>
              <w:rPr>
                <w:rFonts w:ascii="Times New Roman" w:hAnsi="Times New Roman" w:cs="Times New Roman"/>
                <w:color w:val="#000000"/>
                <w:sz w:val="24"/>
                <w:szCs w:val="24"/>
              </w:rPr>
              <w:t> Практическое задание:</w:t>
            </w:r>
          </w:p>
          <w:p>
            <w:pPr>
              <w:jc w:val="both"/>
              <w:spacing w:after="0" w:line="240" w:lineRule="auto"/>
              <w:rPr>
                <w:sz w:val="24"/>
                <w:szCs w:val="24"/>
              </w:rPr>
            </w:pPr>
            <w:r>
              <w:rPr>
                <w:rFonts w:ascii="Times New Roman" w:hAnsi="Times New Roman" w:cs="Times New Roman"/>
                <w:color w:val="#000000"/>
                <w:sz w:val="24"/>
                <w:szCs w:val="24"/>
              </w:rPr>
              <w:t> Подготовить логоритмические упражнения, отражающие содержаниепервого и второго звеньев логопедической ритмики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Средства логопедической ритмики (4 часа)</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Средства логопедической ритмики как система постепенно усложняющихся ритмиче- ских, логоритмических и музыкально-ритмических упражнений и заданий.</w:t>
            </w:r>
          </w:p>
          <w:p>
            <w:pPr>
              <w:jc w:val="both"/>
              <w:spacing w:after="0" w:line="240" w:lineRule="auto"/>
              <w:rPr>
                <w:sz w:val="24"/>
                <w:szCs w:val="24"/>
              </w:rPr>
            </w:pPr>
            <w:r>
              <w:rPr>
                <w:rFonts w:ascii="Times New Roman" w:hAnsi="Times New Roman" w:cs="Times New Roman"/>
                <w:color w:val="#000000"/>
                <w:sz w:val="24"/>
                <w:szCs w:val="24"/>
              </w:rPr>
              <w:t> 2.	 Характеристика музыкально-двигательных средств логопедической ритмики.</w:t>
            </w:r>
          </w:p>
          <w:p>
            <w:pPr>
              <w:jc w:val="both"/>
              <w:spacing w:after="0" w:line="240" w:lineRule="auto"/>
              <w:rPr>
                <w:sz w:val="24"/>
                <w:szCs w:val="24"/>
              </w:rPr>
            </w:pPr>
            <w:r>
              <w:rPr>
                <w:rFonts w:ascii="Times New Roman" w:hAnsi="Times New Roman" w:cs="Times New Roman"/>
                <w:color w:val="#000000"/>
                <w:sz w:val="24"/>
                <w:szCs w:val="24"/>
              </w:rPr>
              <w:t> 3.	Вводные упражнения: ходьба и маршировка в различных направлениях, построения ше- ренги, линейки, колонны, общеразвивающие упражнения, упражнения на развитие ды- хания, голоса и артикуляции.</w:t>
            </w:r>
          </w:p>
          <w:p>
            <w:pPr>
              <w:jc w:val="both"/>
              <w:spacing w:after="0" w:line="240" w:lineRule="auto"/>
              <w:rPr>
                <w:sz w:val="24"/>
                <w:szCs w:val="24"/>
              </w:rPr>
            </w:pPr>
            <w:r>
              <w:rPr>
                <w:rFonts w:ascii="Times New Roman" w:hAnsi="Times New Roman" w:cs="Times New Roman"/>
                <w:color w:val="#000000"/>
                <w:sz w:val="24"/>
                <w:szCs w:val="24"/>
              </w:rPr>
              <w:t> 4.	Характеристика двигательно-речевых средств логопедической ритмики.</w:t>
            </w:r>
          </w:p>
          <w:p>
            <w:pPr>
              <w:jc w:val="both"/>
              <w:spacing w:after="0" w:line="240" w:lineRule="auto"/>
              <w:rPr>
                <w:sz w:val="24"/>
                <w:szCs w:val="24"/>
              </w:rPr>
            </w:pPr>
            <w:r>
              <w:rPr>
                <w:rFonts w:ascii="Times New Roman" w:hAnsi="Times New Roman" w:cs="Times New Roman"/>
                <w:color w:val="#000000"/>
                <w:sz w:val="24"/>
                <w:szCs w:val="24"/>
              </w:rPr>
              <w:t> 5.	Средства логопедической ритмики, используемые в основной части логоритмического занятия.</w:t>
            </w:r>
          </w:p>
          <w:p>
            <w:pPr>
              <w:jc w:val="both"/>
              <w:spacing w:after="0" w:line="240" w:lineRule="auto"/>
              <w:rPr>
                <w:sz w:val="24"/>
                <w:szCs w:val="24"/>
              </w:rPr>
            </w:pPr>
            <w:r>
              <w:rPr>
                <w:rFonts w:ascii="Times New Roman" w:hAnsi="Times New Roman" w:cs="Times New Roman"/>
                <w:color w:val="#000000"/>
                <w:sz w:val="24"/>
                <w:szCs w:val="24"/>
              </w:rPr>
              <w:t> 6.	Средства логоритмики, используемые в заключительной части логоритмического заня- тия.</w:t>
            </w:r>
          </w:p>
          <w:p>
            <w:pPr>
              <w:jc w:val="both"/>
              <w:spacing w:after="0" w:line="240" w:lineRule="auto"/>
              <w:rPr>
                <w:sz w:val="24"/>
                <w:szCs w:val="24"/>
              </w:rPr>
            </w:pPr>
            <w:r>
              <w:rPr>
                <w:rFonts w:ascii="Times New Roman" w:hAnsi="Times New Roman" w:cs="Times New Roman"/>
                <w:color w:val="#000000"/>
                <w:sz w:val="24"/>
                <w:szCs w:val="24"/>
              </w:rPr>
              <w:t> Практическое задание:</w:t>
            </w:r>
          </w:p>
          <w:p>
            <w:pPr>
              <w:jc w:val="both"/>
              <w:spacing w:after="0" w:line="240" w:lineRule="auto"/>
              <w:rPr>
                <w:sz w:val="24"/>
                <w:szCs w:val="24"/>
              </w:rPr>
            </w:pPr>
            <w:r>
              <w:rPr>
                <w:rFonts w:ascii="Times New Roman" w:hAnsi="Times New Roman" w:cs="Times New Roman"/>
                <w:color w:val="#000000"/>
                <w:sz w:val="24"/>
                <w:szCs w:val="24"/>
              </w:rPr>
              <w:t> Подготовить двигательно-речевые средства логопедической ритмики.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Методика проведения логоритмических занятий с детьми с фонетико- фонематическим недоразвитием речи (2 часа)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Особенности психомоторного развития детей с фонетикофонематическим недоразвитием речи.</w:t>
            </w:r>
          </w:p>
          <w:p>
            <w:pPr>
              <w:jc w:val="both"/>
              <w:spacing w:after="0" w:line="240" w:lineRule="auto"/>
              <w:rPr>
                <w:sz w:val="24"/>
                <w:szCs w:val="24"/>
              </w:rPr>
            </w:pPr>
            <w:r>
              <w:rPr>
                <w:rFonts w:ascii="Times New Roman" w:hAnsi="Times New Roman" w:cs="Times New Roman"/>
                <w:color w:val="#000000"/>
                <w:sz w:val="24"/>
                <w:szCs w:val="24"/>
              </w:rPr>
              <w:t> 2. Оптимальная схема построения логопедических занятий с элементами логоритмики с детьми с ФФНР.</w:t>
            </w:r>
          </w:p>
          <w:p>
            <w:pPr>
              <w:jc w:val="both"/>
              <w:spacing w:after="0" w:line="240" w:lineRule="auto"/>
              <w:rPr>
                <w:sz w:val="24"/>
                <w:szCs w:val="24"/>
              </w:rPr>
            </w:pPr>
            <w:r>
              <w:rPr>
                <w:rFonts w:ascii="Times New Roman" w:hAnsi="Times New Roman" w:cs="Times New Roman"/>
                <w:color w:val="#000000"/>
                <w:sz w:val="24"/>
                <w:szCs w:val="24"/>
              </w:rPr>
              <w:t> 3. Основные средства логоритмического воздействия, используемые в работе с детьми с ФФНР.</w:t>
            </w:r>
          </w:p>
          <w:p>
            <w:pPr>
              <w:jc w:val="both"/>
              <w:spacing w:after="0" w:line="240" w:lineRule="auto"/>
              <w:rPr>
                <w:sz w:val="24"/>
                <w:szCs w:val="24"/>
              </w:rPr>
            </w:pPr>
            <w:r>
              <w:rPr>
                <w:rFonts w:ascii="Times New Roman" w:hAnsi="Times New Roman" w:cs="Times New Roman"/>
                <w:color w:val="#000000"/>
                <w:sz w:val="24"/>
                <w:szCs w:val="24"/>
              </w:rPr>
              <w:t> Практическое задание:</w:t>
            </w:r>
          </w:p>
          <w:p>
            <w:pPr>
              <w:jc w:val="both"/>
              <w:spacing w:after="0" w:line="240" w:lineRule="auto"/>
              <w:rPr>
                <w:sz w:val="24"/>
                <w:szCs w:val="24"/>
              </w:rPr>
            </w:pPr>
            <w:r>
              <w:rPr>
                <w:rFonts w:ascii="Times New Roman" w:hAnsi="Times New Roman" w:cs="Times New Roman"/>
                <w:color w:val="#000000"/>
                <w:sz w:val="24"/>
                <w:szCs w:val="24"/>
              </w:rPr>
              <w:t> 1. Подготовить музыкально-ритмические упражнения для коррекции ФФНР.</w:t>
            </w:r>
          </w:p>
          <w:p>
            <w:pPr>
              <w:jc w:val="both"/>
              <w:spacing w:after="0" w:line="240" w:lineRule="auto"/>
              <w:rPr>
                <w:sz w:val="24"/>
                <w:szCs w:val="24"/>
              </w:rPr>
            </w:pPr>
            <w:r>
              <w:rPr>
                <w:rFonts w:ascii="Times New Roman" w:hAnsi="Times New Roman" w:cs="Times New Roman"/>
                <w:color w:val="#000000"/>
                <w:sz w:val="24"/>
                <w:szCs w:val="24"/>
              </w:rPr>
              <w:t> 2. Подготовить логоритмические упражнения, направленные на развитие координации речевой артикуляции и общих движений у детей с ФФНР.</w:t>
            </w:r>
          </w:p>
        </w:tc>
      </w:tr>
      <w:tr>
        <w:trPr>
          <w:trHeight w:hRule="exact" w:val="14.6997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Методика проведения логоритмических занятий с детьми с общим недоразви -тием речи (2 часа)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Особенности психомоторного развития детей с общим недоразвитием речи.</w:t>
            </w:r>
          </w:p>
          <w:p>
            <w:pPr>
              <w:jc w:val="both"/>
              <w:spacing w:after="0" w:line="240" w:lineRule="auto"/>
              <w:rPr>
                <w:sz w:val="24"/>
                <w:szCs w:val="24"/>
              </w:rPr>
            </w:pPr>
            <w:r>
              <w:rPr>
                <w:rFonts w:ascii="Times New Roman" w:hAnsi="Times New Roman" w:cs="Times New Roman"/>
                <w:color w:val="#000000"/>
                <w:sz w:val="24"/>
                <w:szCs w:val="24"/>
              </w:rPr>
              <w:t> 2. Дифференцированный подход при проведении логоритмических занятий в зависимости от этапа логопедической работы при коррекции общего недоразвития речи.</w:t>
            </w:r>
          </w:p>
          <w:p>
            <w:pPr>
              <w:jc w:val="both"/>
              <w:spacing w:after="0" w:line="240" w:lineRule="auto"/>
              <w:rPr>
                <w:sz w:val="24"/>
                <w:szCs w:val="24"/>
              </w:rPr>
            </w:pPr>
            <w:r>
              <w:rPr>
                <w:rFonts w:ascii="Times New Roman" w:hAnsi="Times New Roman" w:cs="Times New Roman"/>
                <w:color w:val="#000000"/>
                <w:sz w:val="24"/>
                <w:szCs w:val="24"/>
              </w:rPr>
              <w:t> 3. Структура и содержание логоритмических занятий с детьми с ОНР</w:t>
            </w:r>
          </w:p>
          <w:p>
            <w:pPr>
              <w:jc w:val="both"/>
              <w:spacing w:after="0" w:line="240" w:lineRule="auto"/>
              <w:rPr>
                <w:sz w:val="24"/>
                <w:szCs w:val="24"/>
              </w:rPr>
            </w:pPr>
            <w:r>
              <w:rPr>
                <w:rFonts w:ascii="Times New Roman" w:hAnsi="Times New Roman" w:cs="Times New Roman"/>
                <w:color w:val="#000000"/>
                <w:sz w:val="24"/>
                <w:szCs w:val="24"/>
              </w:rPr>
              <w:t> Практическое задание:</w:t>
            </w:r>
          </w:p>
          <w:p>
            <w:pPr>
              <w:jc w:val="both"/>
              <w:spacing w:after="0" w:line="240" w:lineRule="auto"/>
              <w:rPr>
                <w:sz w:val="24"/>
                <w:szCs w:val="24"/>
              </w:rPr>
            </w:pPr>
            <w:r>
              <w:rPr>
                <w:rFonts w:ascii="Times New Roman" w:hAnsi="Times New Roman" w:cs="Times New Roman"/>
                <w:color w:val="#000000"/>
                <w:sz w:val="24"/>
                <w:szCs w:val="24"/>
              </w:rPr>
              <w:t> 1. Подготовить музыкально-ритмические упражнения для развития речевых и мимических движений, развития чувства тема и ритма, общей моторики для детей с ОНР.</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Методика проведения логоритмических занятий с лицами с заиканием (2 часа)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Особенности психомоторного развития лиц с различными формами заикания.</w:t>
            </w:r>
          </w:p>
          <w:p>
            <w:pPr>
              <w:jc w:val="both"/>
              <w:spacing w:after="0" w:line="240" w:lineRule="auto"/>
              <w:rPr>
                <w:sz w:val="24"/>
                <w:szCs w:val="24"/>
              </w:rPr>
            </w:pPr>
            <w:r>
              <w:rPr>
                <w:rFonts w:ascii="Times New Roman" w:hAnsi="Times New Roman" w:cs="Times New Roman"/>
                <w:color w:val="#000000"/>
                <w:sz w:val="24"/>
                <w:szCs w:val="24"/>
              </w:rPr>
              <w:t> 2. Дифференцированный подход в использовании различных средств логопедической рит- мики в зависимости от возраста и этапов логопедического работы.</w:t>
            </w:r>
          </w:p>
          <w:p>
            <w:pPr>
              <w:jc w:val="both"/>
              <w:spacing w:after="0" w:line="240" w:lineRule="auto"/>
              <w:rPr>
                <w:sz w:val="24"/>
                <w:szCs w:val="24"/>
              </w:rPr>
            </w:pPr>
            <w:r>
              <w:rPr>
                <w:rFonts w:ascii="Times New Roman" w:hAnsi="Times New Roman" w:cs="Times New Roman"/>
                <w:color w:val="#000000"/>
                <w:sz w:val="24"/>
                <w:szCs w:val="24"/>
              </w:rPr>
              <w:t> 3. Система логоритмических занятий с детьми дошкольного возраста с заиканием.</w:t>
            </w:r>
          </w:p>
          <w:p>
            <w:pPr>
              <w:jc w:val="both"/>
              <w:spacing w:after="0" w:line="240" w:lineRule="auto"/>
              <w:rPr>
                <w:sz w:val="24"/>
                <w:szCs w:val="24"/>
              </w:rPr>
            </w:pPr>
            <w:r>
              <w:rPr>
                <w:rFonts w:ascii="Times New Roman" w:hAnsi="Times New Roman" w:cs="Times New Roman"/>
                <w:color w:val="#000000"/>
                <w:sz w:val="24"/>
                <w:szCs w:val="24"/>
              </w:rPr>
              <w:t> 4. Система логоритмических занятий со школьниками с заиканием.</w:t>
            </w:r>
          </w:p>
          <w:p>
            <w:pPr>
              <w:jc w:val="both"/>
              <w:spacing w:after="0" w:line="240" w:lineRule="auto"/>
              <w:rPr>
                <w:sz w:val="24"/>
                <w:szCs w:val="24"/>
              </w:rPr>
            </w:pPr>
            <w:r>
              <w:rPr>
                <w:rFonts w:ascii="Times New Roman" w:hAnsi="Times New Roman" w:cs="Times New Roman"/>
                <w:color w:val="#000000"/>
                <w:sz w:val="24"/>
                <w:szCs w:val="24"/>
              </w:rPr>
              <w:t> 5. Система логоритмических занятий с подростками и взрослыми с заиканием.</w:t>
            </w:r>
          </w:p>
          <w:p>
            <w:pPr>
              <w:jc w:val="both"/>
              <w:spacing w:after="0" w:line="240" w:lineRule="auto"/>
              <w:rPr>
                <w:sz w:val="24"/>
                <w:szCs w:val="24"/>
              </w:rPr>
            </w:pPr>
            <w:r>
              <w:rPr>
                <w:rFonts w:ascii="Times New Roman" w:hAnsi="Times New Roman" w:cs="Times New Roman"/>
                <w:color w:val="#000000"/>
                <w:sz w:val="24"/>
                <w:szCs w:val="24"/>
              </w:rPr>
              <w:t> Практическое задание:</w:t>
            </w:r>
          </w:p>
          <w:p>
            <w:pPr>
              <w:jc w:val="both"/>
              <w:spacing w:after="0" w:line="240" w:lineRule="auto"/>
              <w:rPr>
                <w:sz w:val="24"/>
                <w:szCs w:val="24"/>
              </w:rPr>
            </w:pPr>
            <w:r>
              <w:rPr>
                <w:rFonts w:ascii="Times New Roman" w:hAnsi="Times New Roman" w:cs="Times New Roman"/>
                <w:color w:val="#000000"/>
                <w:sz w:val="24"/>
                <w:szCs w:val="24"/>
              </w:rPr>
              <w:t> 1. Подготовить упражнения для развития плавности и темпа речи.</w:t>
            </w:r>
          </w:p>
          <w:p>
            <w:pPr>
              <w:jc w:val="both"/>
              <w:spacing w:after="0" w:line="240" w:lineRule="auto"/>
              <w:rPr>
                <w:sz w:val="24"/>
                <w:szCs w:val="24"/>
              </w:rPr>
            </w:pPr>
            <w:r>
              <w:rPr>
                <w:rFonts w:ascii="Times New Roman" w:hAnsi="Times New Roman" w:cs="Times New Roman"/>
                <w:color w:val="#000000"/>
                <w:sz w:val="24"/>
                <w:szCs w:val="24"/>
              </w:rPr>
              <w:t> 2. Подготовить музыкально-ритмические упражнения для развития речевых и мимических движений, коммуникативные упражнения для детей и взрослых с заиканием.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«Логопедическая ритмика»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логопедической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Шеховцова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http://www.iprbookshop.ru/66128.html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Логопедическая</w:t>
            </w:r>
            <w:r>
              <w:rPr/>
              <w:t xml:space="preserve"> </w:t>
            </w:r>
            <w:r>
              <w:rPr>
                <w:rFonts w:ascii="Times New Roman" w:hAnsi="Times New Roman" w:cs="Times New Roman"/>
                <w:color w:val="#000000"/>
                <w:sz w:val="24"/>
                <w:szCs w:val="24"/>
              </w:rPr>
              <w:t>ритмика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дошкольников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нарушениями</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978-5-534-09761-0.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https://urait.ru/bcode/474559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Логопедическая</w:t>
            </w:r>
            <w:r>
              <w:rPr/>
              <w:t xml:space="preserve"> </w:t>
            </w:r>
            <w:r>
              <w:rPr>
                <w:rFonts w:ascii="Times New Roman" w:hAnsi="Times New Roman" w:cs="Times New Roman"/>
                <w:color w:val="#000000"/>
                <w:sz w:val="24"/>
                <w:szCs w:val="24"/>
              </w:rPr>
              <w:t>ритмика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Демиденко,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Логопедическая</w:t>
            </w:r>
            <w:r>
              <w:rPr/>
              <w:t xml:space="preserve"> </w:t>
            </w:r>
            <w:r>
              <w:rPr>
                <w:rFonts w:ascii="Times New Roman" w:hAnsi="Times New Roman" w:cs="Times New Roman"/>
                <w:color w:val="#000000"/>
                <w:sz w:val="24"/>
                <w:szCs w:val="24"/>
              </w:rPr>
              <w:t>ритмика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http://www.iprbookshop.ru/92556.html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логопедическую</w:t>
            </w:r>
            <w:r>
              <w:rPr/>
              <w:t xml:space="preserve"> </w:t>
            </w:r>
            <w:r>
              <w:rPr>
                <w:rFonts w:ascii="Times New Roman" w:hAnsi="Times New Roman" w:cs="Times New Roman"/>
                <w:color w:val="#000000"/>
                <w:sz w:val="24"/>
                <w:szCs w:val="24"/>
              </w:rPr>
              <w:t>специальность.</w:t>
            </w:r>
            <w:r>
              <w:rPr/>
              <w:t xml:space="preserve"> </w:t>
            </w:r>
            <w:r>
              <w:rPr>
                <w:rFonts w:ascii="Times New Roman" w:hAnsi="Times New Roman" w:cs="Times New Roman"/>
                <w:color w:val="#000000"/>
                <w:sz w:val="24"/>
                <w:szCs w:val="24"/>
              </w:rPr>
              <w:t>Логопедическая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преодолению</w:t>
            </w:r>
            <w:r>
              <w:rPr/>
              <w:t xml:space="preserve"> </w:t>
            </w:r>
            <w:r>
              <w:rPr>
                <w:rFonts w:ascii="Times New Roman" w:hAnsi="Times New Roman" w:cs="Times New Roman"/>
                <w:color w:val="#000000"/>
                <w:sz w:val="24"/>
                <w:szCs w:val="24"/>
              </w:rPr>
              <w:t>нарушений</w:t>
            </w:r>
            <w:r>
              <w:rPr/>
              <w:t xml:space="preserve"> </w:t>
            </w:r>
            <w:r>
              <w:rPr>
                <w:rFonts w:ascii="Times New Roman" w:hAnsi="Times New Roman" w:cs="Times New Roman"/>
                <w:color w:val="#000000"/>
                <w:sz w:val="24"/>
                <w:szCs w:val="24"/>
              </w:rPr>
              <w:t>звукопроизношения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Григоренко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Покровская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логопедическую</w:t>
            </w:r>
            <w:r>
              <w:rPr/>
              <w:t xml:space="preserve"> </w:t>
            </w:r>
            <w:r>
              <w:rPr>
                <w:rFonts w:ascii="Times New Roman" w:hAnsi="Times New Roman" w:cs="Times New Roman"/>
                <w:color w:val="#000000"/>
                <w:sz w:val="24"/>
                <w:szCs w:val="24"/>
              </w:rPr>
              <w:t>специальность.</w:t>
            </w:r>
            <w:r>
              <w:rPr/>
              <w:t xml:space="preserve"> </w:t>
            </w:r>
            <w:r>
              <w:rPr>
                <w:rFonts w:ascii="Times New Roman" w:hAnsi="Times New Roman" w:cs="Times New Roman"/>
                <w:color w:val="#000000"/>
                <w:sz w:val="24"/>
                <w:szCs w:val="24"/>
              </w:rPr>
              <w:t>Логопедическая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преодолению</w:t>
            </w:r>
            <w:r>
              <w:rPr/>
              <w:t xml:space="preserve"> </w:t>
            </w:r>
            <w:r>
              <w:rPr>
                <w:rFonts w:ascii="Times New Roman" w:hAnsi="Times New Roman" w:cs="Times New Roman"/>
                <w:color w:val="#000000"/>
                <w:sz w:val="24"/>
                <w:szCs w:val="24"/>
              </w:rPr>
              <w:t>нарушений</w:t>
            </w:r>
            <w:r>
              <w:rPr/>
              <w:t xml:space="preserve"> </w:t>
            </w:r>
            <w:r>
              <w:rPr>
                <w:rFonts w:ascii="Times New Roman" w:hAnsi="Times New Roman" w:cs="Times New Roman"/>
                <w:color w:val="#000000"/>
                <w:sz w:val="24"/>
                <w:szCs w:val="24"/>
              </w:rPr>
              <w:t>звукопроизношения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Логомаг,</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978-5-905025-12-9.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http://www.iprbookshop.ru/77033.html</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коррекционной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коррекционной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логопедическая</w:t>
            </w:r>
            <w:r>
              <w:rPr/>
              <w:t xml:space="preserve"> </w:t>
            </w:r>
            <w:r>
              <w:rPr>
                <w:rFonts w:ascii="Times New Roman" w:hAnsi="Times New Roman" w:cs="Times New Roman"/>
                <w:color w:val="#000000"/>
                <w:sz w:val="24"/>
                <w:szCs w:val="24"/>
              </w:rPr>
              <w:t>ритмика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978-5-534-10463-9.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https://urait.ru/bcode/455673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95.0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513.4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2024-2025_ФГОС3++2024_Бак-ОФО-СДО(Логопедия)(24)_plx_Логопедическая ритмика_Логопедия (Начальное образование детей с нарушениями речи)</dc:title>
  <dc:creator>FastReport.NET</dc:creator>
</cp:coreProperties>
</file>